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59256" w14:textId="6CB7C1C4" w:rsidR="006B595B" w:rsidRPr="00165C98" w:rsidRDefault="00165C98">
      <w:pPr>
        <w:rPr>
          <w:rFonts w:cstheme="minorHAnsi"/>
        </w:rPr>
      </w:pPr>
      <w:r w:rsidRPr="00165C98">
        <w:rPr>
          <w:rFonts w:cstheme="minorHAnsi"/>
        </w:rPr>
        <w:drawing>
          <wp:inline distT="0" distB="0" distL="0" distR="0" wp14:anchorId="60917835" wp14:editId="47BD7AC5">
            <wp:extent cx="56007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00700" cy="787400"/>
                    </a:xfrm>
                    <a:prstGeom prst="rect">
                      <a:avLst/>
                    </a:prstGeom>
                  </pic:spPr>
                </pic:pic>
              </a:graphicData>
            </a:graphic>
          </wp:inline>
        </w:drawing>
      </w:r>
    </w:p>
    <w:p w14:paraId="31A75C7C" w14:textId="79BDFA6E" w:rsidR="00165C98" w:rsidRPr="00165C98" w:rsidRDefault="00165C98">
      <w:pPr>
        <w:rPr>
          <w:rFonts w:cstheme="minorHAnsi"/>
        </w:rPr>
      </w:pPr>
    </w:p>
    <w:p w14:paraId="17A2BE82" w14:textId="77777777" w:rsidR="00165C98" w:rsidRPr="00165C98" w:rsidRDefault="00165C98" w:rsidP="00165C98">
      <w:pPr>
        <w:rPr>
          <w:rFonts w:cstheme="minorHAnsi"/>
          <w:b/>
          <w:color w:val="FF0000"/>
          <w:sz w:val="36"/>
        </w:rPr>
      </w:pPr>
      <w:r w:rsidRPr="00165C98">
        <w:rPr>
          <w:rFonts w:cstheme="minorHAnsi"/>
          <w:b/>
          <w:color w:val="FF0000"/>
          <w:sz w:val="36"/>
        </w:rPr>
        <w:t>Family and Children’s Agency Back to School Donation</w:t>
      </w:r>
    </w:p>
    <w:p w14:paraId="696959B1" w14:textId="2A4FD62F" w:rsidR="00165C98" w:rsidRPr="00165C98" w:rsidRDefault="00165C98" w:rsidP="00165C98">
      <w:pPr>
        <w:rPr>
          <w:rFonts w:eastAsia="Times New Roman" w:cstheme="minorHAnsi"/>
          <w:color w:val="000000"/>
          <w:sz w:val="32"/>
          <w:szCs w:val="32"/>
        </w:rPr>
      </w:pPr>
    </w:p>
    <w:p w14:paraId="0A92FE65" w14:textId="1E6814B0" w:rsidR="00165C98" w:rsidRPr="00165C98" w:rsidRDefault="00165C98" w:rsidP="00165C98">
      <w:pPr>
        <w:pStyle w:val="xmsonormal"/>
        <w:spacing w:before="0" w:beforeAutospacing="0" w:after="0" w:afterAutospacing="0"/>
        <w:rPr>
          <w:rFonts w:asciiTheme="minorHAnsi" w:hAnsiTheme="minorHAnsi" w:cstheme="minorHAnsi"/>
          <w:color w:val="201F1E"/>
          <w:sz w:val="22"/>
          <w:szCs w:val="22"/>
        </w:rPr>
      </w:pPr>
      <w:r w:rsidRPr="00165C98">
        <w:rPr>
          <w:rFonts w:asciiTheme="minorHAnsi" w:hAnsiTheme="minorHAnsi" w:cstheme="minorHAnsi"/>
          <w:color w:val="201F1E"/>
          <w:sz w:val="28"/>
          <w:szCs w:val="28"/>
          <w:bdr w:val="none" w:sz="0" w:space="0" w:color="auto" w:frame="1"/>
        </w:rPr>
        <w:t>Thank you and SLOBS of New Canaan again for participating again this year 2020 in our Backpack/School Supply Drive.  Especially due to the COVID pandemic, clients are truly struggling to cope.  Your help can greatly reduce the stress on our families by providing what the kids need to start back this new school year.</w:t>
      </w:r>
      <w:r w:rsidRPr="00165C98">
        <w:rPr>
          <w:rFonts w:asciiTheme="minorHAnsi" w:hAnsiTheme="minorHAnsi" w:cstheme="minorHAnsi"/>
          <w:color w:val="201F1E"/>
          <w:sz w:val="28"/>
          <w:szCs w:val="28"/>
          <w:bdr w:val="none" w:sz="0" w:space="0" w:color="auto" w:frame="1"/>
        </w:rPr>
        <w:t xml:space="preserve">  Please select items from the registry below. The items will be sent directly to FCA who will distribute the items.  </w:t>
      </w:r>
    </w:p>
    <w:p w14:paraId="44362ED3" w14:textId="77777777" w:rsidR="00165C98" w:rsidRPr="00165C98" w:rsidRDefault="00165C98" w:rsidP="00165C98">
      <w:pPr>
        <w:pStyle w:val="xmsonormal"/>
        <w:spacing w:before="0" w:beforeAutospacing="0" w:after="0" w:afterAutospacing="0"/>
        <w:rPr>
          <w:rFonts w:asciiTheme="minorHAnsi" w:hAnsiTheme="minorHAnsi" w:cstheme="minorHAnsi"/>
          <w:color w:val="201F1E"/>
          <w:sz w:val="22"/>
          <w:szCs w:val="22"/>
        </w:rPr>
      </w:pPr>
      <w:r w:rsidRPr="00165C98">
        <w:rPr>
          <w:rFonts w:asciiTheme="minorHAnsi" w:hAnsiTheme="minorHAnsi" w:cstheme="minorHAnsi"/>
          <w:color w:val="201F1E"/>
          <w:sz w:val="28"/>
          <w:szCs w:val="28"/>
          <w:bdr w:val="none" w:sz="0" w:space="0" w:color="auto" w:frame="1"/>
        </w:rPr>
        <w:t> </w:t>
      </w:r>
    </w:p>
    <w:p w14:paraId="6DAF2F17" w14:textId="77777777" w:rsidR="00165C98" w:rsidRPr="00165C98" w:rsidRDefault="00165C98" w:rsidP="00165C98">
      <w:pPr>
        <w:pStyle w:val="xmsonormal"/>
        <w:spacing w:before="0" w:beforeAutospacing="0" w:after="0" w:afterAutospacing="0"/>
        <w:rPr>
          <w:rFonts w:asciiTheme="minorHAnsi" w:hAnsiTheme="minorHAnsi" w:cstheme="minorHAnsi"/>
          <w:color w:val="201F1E"/>
          <w:sz w:val="22"/>
          <w:szCs w:val="22"/>
        </w:rPr>
      </w:pPr>
      <w:r w:rsidRPr="00165C98">
        <w:rPr>
          <w:rFonts w:asciiTheme="minorHAnsi" w:hAnsiTheme="minorHAnsi" w:cstheme="minorHAnsi"/>
          <w:color w:val="201F1E"/>
          <w:sz w:val="28"/>
          <w:szCs w:val="28"/>
          <w:bdr w:val="none" w:sz="0" w:space="0" w:color="auto" w:frame="1"/>
        </w:rPr>
        <w:t>Below please see a link to a Walmart registry (wish list)</w:t>
      </w:r>
    </w:p>
    <w:p w14:paraId="74AE6868" w14:textId="77777777" w:rsidR="00165C98" w:rsidRPr="00165C98" w:rsidRDefault="00165C98" w:rsidP="00165C98">
      <w:pPr>
        <w:pStyle w:val="xmsonormal"/>
        <w:spacing w:before="0" w:beforeAutospacing="0" w:after="0" w:afterAutospacing="0"/>
        <w:rPr>
          <w:rFonts w:asciiTheme="minorHAnsi" w:hAnsiTheme="minorHAnsi" w:cstheme="minorHAnsi"/>
          <w:color w:val="201F1E"/>
          <w:sz w:val="22"/>
          <w:szCs w:val="22"/>
        </w:rPr>
      </w:pPr>
      <w:r w:rsidRPr="00165C98">
        <w:rPr>
          <w:rFonts w:asciiTheme="minorHAnsi" w:hAnsiTheme="minorHAnsi" w:cstheme="minorHAnsi"/>
          <w:color w:val="201F1E"/>
          <w:sz w:val="22"/>
          <w:szCs w:val="22"/>
        </w:rPr>
        <w:t> </w:t>
      </w:r>
    </w:p>
    <w:p w14:paraId="46B2BDC9" w14:textId="4286DF16" w:rsidR="00165C98" w:rsidRPr="00165C98" w:rsidRDefault="00165C98" w:rsidP="00165C98">
      <w:pPr>
        <w:pStyle w:val="xmsonormal"/>
        <w:spacing w:before="0" w:beforeAutospacing="0" w:after="0" w:afterAutospacing="0"/>
        <w:rPr>
          <w:rFonts w:asciiTheme="minorHAnsi" w:hAnsiTheme="minorHAnsi" w:cstheme="minorHAnsi"/>
          <w:color w:val="201F1E"/>
          <w:sz w:val="22"/>
          <w:szCs w:val="22"/>
        </w:rPr>
      </w:pPr>
      <w:hyperlink r:id="rId7" w:tgtFrame="_blank" w:history="1">
        <w:r w:rsidRPr="00165C98">
          <w:rPr>
            <w:rStyle w:val="Hyperlink"/>
            <w:rFonts w:asciiTheme="minorHAnsi" w:hAnsiTheme="minorHAnsi" w:cstheme="minorHAnsi"/>
            <w:color w:val="0563C1"/>
            <w:sz w:val="22"/>
            <w:szCs w:val="22"/>
            <w:bdr w:val="none" w:sz="0" w:space="0" w:color="auto" w:frame="1"/>
          </w:rPr>
          <w:t>www.walmart.com/lists/view-events-registry-items?id=128f8099-41dd-4c84-8cf0-f698fee9700e</w:t>
        </w:r>
      </w:hyperlink>
    </w:p>
    <w:p w14:paraId="584DA601" w14:textId="77777777" w:rsidR="00165C98" w:rsidRPr="00165C98" w:rsidRDefault="00165C98" w:rsidP="00165C98">
      <w:pPr>
        <w:rPr>
          <w:rFonts w:eastAsia="Times New Roman" w:cstheme="minorHAnsi"/>
          <w:color w:val="000000"/>
          <w:sz w:val="32"/>
          <w:szCs w:val="32"/>
        </w:rPr>
      </w:pPr>
    </w:p>
    <w:p w14:paraId="09A2C7E0" w14:textId="77AF5CC1" w:rsidR="00165C98" w:rsidRPr="00165C98" w:rsidRDefault="00165C98" w:rsidP="00165C98">
      <w:pPr>
        <w:rPr>
          <w:rFonts w:eastAsia="Times New Roman" w:cstheme="minorHAnsi"/>
          <w:color w:val="000000"/>
          <w:sz w:val="32"/>
          <w:szCs w:val="32"/>
        </w:rPr>
      </w:pPr>
      <w:r w:rsidRPr="00165C98">
        <w:rPr>
          <w:rFonts w:eastAsia="Times New Roman" w:cstheme="minorHAnsi"/>
          <w:b/>
          <w:color w:val="000000"/>
          <w:sz w:val="32"/>
          <w:szCs w:val="32"/>
        </w:rPr>
        <w:t>How:</w:t>
      </w:r>
      <w:r w:rsidRPr="00165C98">
        <w:rPr>
          <w:rFonts w:eastAsia="Times New Roman" w:cstheme="minorHAnsi"/>
          <w:color w:val="000000"/>
          <w:sz w:val="32"/>
          <w:szCs w:val="32"/>
        </w:rPr>
        <w:t xml:space="preserve">  </w:t>
      </w:r>
      <w:r w:rsidRPr="00165C98">
        <w:rPr>
          <w:rFonts w:eastAsia="Times New Roman" w:cstheme="minorHAnsi"/>
          <w:color w:val="000000"/>
          <w:sz w:val="32"/>
          <w:szCs w:val="32"/>
        </w:rPr>
        <w:t xml:space="preserve">Click on the Walmart registry link and select items to purchase from </w:t>
      </w:r>
      <w:r w:rsidRPr="00165C98">
        <w:rPr>
          <w:rFonts w:eastAsia="Times New Roman" w:cstheme="minorHAnsi"/>
          <w:b/>
          <w:color w:val="FF0000"/>
          <w:sz w:val="32"/>
          <w:szCs w:val="32"/>
        </w:rPr>
        <w:t xml:space="preserve">Now </w:t>
      </w:r>
      <w:r w:rsidRPr="00165C98">
        <w:rPr>
          <w:rFonts w:eastAsia="Times New Roman" w:cstheme="minorHAnsi"/>
          <w:b/>
          <w:color w:val="FF0000"/>
          <w:sz w:val="32"/>
          <w:szCs w:val="32"/>
        </w:rPr>
        <w:t>- August 21</w:t>
      </w:r>
      <w:r w:rsidRPr="00165C98">
        <w:rPr>
          <w:rFonts w:eastAsia="Times New Roman" w:cstheme="minorHAnsi"/>
          <w:color w:val="000000"/>
          <w:sz w:val="32"/>
          <w:szCs w:val="32"/>
        </w:rPr>
        <w:t xml:space="preserve"> (</w:t>
      </w:r>
      <w:r>
        <w:rPr>
          <w:rFonts w:eastAsia="Times New Roman" w:cstheme="minorHAnsi"/>
          <w:color w:val="000000"/>
          <w:sz w:val="32"/>
          <w:szCs w:val="32"/>
        </w:rPr>
        <w:t xml:space="preserve">Please do this </w:t>
      </w:r>
      <w:r w:rsidRPr="00675B68">
        <w:rPr>
          <w:rFonts w:eastAsia="Times New Roman" w:cstheme="minorHAnsi"/>
          <w:color w:val="FF0000"/>
          <w:sz w:val="32"/>
          <w:szCs w:val="32"/>
        </w:rPr>
        <w:t>ASAP</w:t>
      </w:r>
      <w:r w:rsidRPr="00165C98">
        <w:rPr>
          <w:rFonts w:eastAsia="Times New Roman" w:cstheme="minorHAnsi"/>
          <w:color w:val="000000"/>
          <w:sz w:val="32"/>
          <w:szCs w:val="32"/>
        </w:rPr>
        <w:t xml:space="preserve"> as items need to be distributed before school starts</w:t>
      </w:r>
      <w:r w:rsidR="00675B68">
        <w:rPr>
          <w:rFonts w:eastAsia="Times New Roman" w:cstheme="minorHAnsi"/>
          <w:color w:val="000000"/>
          <w:sz w:val="32"/>
          <w:szCs w:val="32"/>
        </w:rPr>
        <w:t>!</w:t>
      </w:r>
      <w:r w:rsidRPr="00165C98">
        <w:rPr>
          <w:rFonts w:eastAsia="Times New Roman" w:cstheme="minorHAnsi"/>
          <w:color w:val="000000"/>
          <w:sz w:val="32"/>
          <w:szCs w:val="32"/>
        </w:rPr>
        <w:t>)</w:t>
      </w:r>
    </w:p>
    <w:p w14:paraId="44DA976B" w14:textId="77777777" w:rsidR="00165C98" w:rsidRPr="00165C98" w:rsidRDefault="00165C98" w:rsidP="00165C98">
      <w:pPr>
        <w:rPr>
          <w:rFonts w:eastAsia="Times New Roman" w:cstheme="minorHAnsi"/>
          <w:b/>
          <w:color w:val="000000"/>
          <w:sz w:val="32"/>
          <w:szCs w:val="32"/>
        </w:rPr>
      </w:pPr>
    </w:p>
    <w:p w14:paraId="049DFF57" w14:textId="0B792B82" w:rsidR="00165C98" w:rsidRPr="00165C98" w:rsidRDefault="00165C98" w:rsidP="00165C98">
      <w:pPr>
        <w:rPr>
          <w:rFonts w:eastAsia="Times New Roman" w:cstheme="minorHAnsi"/>
          <w:color w:val="000000"/>
          <w:sz w:val="32"/>
          <w:szCs w:val="32"/>
        </w:rPr>
      </w:pPr>
      <w:r w:rsidRPr="00165C98">
        <w:rPr>
          <w:rFonts w:eastAsia="Times New Roman" w:cstheme="minorHAnsi"/>
          <w:b/>
          <w:color w:val="000000"/>
          <w:sz w:val="32"/>
          <w:szCs w:val="32"/>
        </w:rPr>
        <w:t>Credits:</w:t>
      </w:r>
      <w:r w:rsidRPr="00165C98">
        <w:rPr>
          <w:rFonts w:eastAsia="Times New Roman" w:cstheme="minorHAnsi"/>
          <w:color w:val="000000"/>
          <w:sz w:val="32"/>
          <w:szCs w:val="32"/>
        </w:rPr>
        <w:t xml:space="preserve">  SLOB receives </w:t>
      </w:r>
      <w:proofErr w:type="gramStart"/>
      <w:r w:rsidRPr="00165C98">
        <w:rPr>
          <w:rFonts w:eastAsia="Times New Roman" w:cstheme="minorHAnsi"/>
          <w:color w:val="000000"/>
          <w:sz w:val="32"/>
          <w:szCs w:val="32"/>
        </w:rPr>
        <w:t>1 hour</w:t>
      </w:r>
      <w:proofErr w:type="gramEnd"/>
      <w:r w:rsidRPr="00165C98">
        <w:rPr>
          <w:rFonts w:eastAsia="Times New Roman" w:cstheme="minorHAnsi"/>
          <w:color w:val="000000"/>
          <w:sz w:val="32"/>
          <w:szCs w:val="32"/>
        </w:rPr>
        <w:t xml:space="preserve"> credit</w:t>
      </w:r>
      <w:r w:rsidRPr="00165C98">
        <w:rPr>
          <w:rFonts w:eastAsia="Times New Roman" w:cstheme="minorHAnsi"/>
          <w:color w:val="000000"/>
          <w:sz w:val="32"/>
          <w:szCs w:val="32"/>
        </w:rPr>
        <w:t xml:space="preserve"> and </w:t>
      </w:r>
      <w:r w:rsidRPr="00165C98">
        <w:rPr>
          <w:rFonts w:eastAsia="Times New Roman" w:cstheme="minorHAnsi"/>
          <w:color w:val="000000"/>
          <w:sz w:val="32"/>
          <w:szCs w:val="32"/>
        </w:rPr>
        <w:t>SLOB parent receives 1 hour credit.</w:t>
      </w:r>
    </w:p>
    <w:p w14:paraId="3C596DF2" w14:textId="77777777" w:rsidR="00165C98" w:rsidRPr="00165C98" w:rsidRDefault="00165C98" w:rsidP="00165C98">
      <w:pPr>
        <w:rPr>
          <w:rFonts w:eastAsia="Times New Roman" w:cstheme="minorHAnsi"/>
          <w:b/>
          <w:color w:val="000000"/>
          <w:sz w:val="32"/>
          <w:szCs w:val="32"/>
        </w:rPr>
      </w:pPr>
    </w:p>
    <w:p w14:paraId="4DDB9F60" w14:textId="372A86C5" w:rsidR="00165C98" w:rsidRPr="00165C98" w:rsidRDefault="00165C98" w:rsidP="00165C98">
      <w:pPr>
        <w:rPr>
          <w:rFonts w:eastAsia="Times New Roman" w:cstheme="minorHAnsi"/>
          <w:color w:val="000000"/>
          <w:sz w:val="32"/>
          <w:szCs w:val="32"/>
        </w:rPr>
      </w:pPr>
      <w:r w:rsidRPr="00165C98">
        <w:rPr>
          <w:rFonts w:eastAsia="Times New Roman" w:cstheme="minorHAnsi"/>
          <w:b/>
          <w:color w:val="000000"/>
          <w:sz w:val="32"/>
          <w:szCs w:val="32"/>
        </w:rPr>
        <w:t>Questions:</w:t>
      </w:r>
      <w:r w:rsidRPr="00165C98">
        <w:rPr>
          <w:rFonts w:eastAsia="Times New Roman" w:cstheme="minorHAnsi"/>
          <w:color w:val="000000"/>
          <w:sz w:val="32"/>
          <w:szCs w:val="32"/>
        </w:rPr>
        <w:t xml:space="preserve"> Email jocelynwietfeldt@hotmail.com or cwietfeldt7@outlook.com</w:t>
      </w:r>
    </w:p>
    <w:p w14:paraId="7D7E0422" w14:textId="77777777" w:rsidR="00165C98" w:rsidRPr="00165C98" w:rsidRDefault="00165C98" w:rsidP="00165C98">
      <w:pPr>
        <w:rPr>
          <w:rFonts w:eastAsia="Times New Roman" w:cstheme="minorHAnsi"/>
          <w:color w:val="000000"/>
          <w:sz w:val="32"/>
          <w:szCs w:val="32"/>
        </w:rPr>
      </w:pPr>
    </w:p>
    <w:p w14:paraId="083D4E18" w14:textId="26A0F46D" w:rsidR="00EF7CF6" w:rsidRDefault="00EF7CF6">
      <w:pPr>
        <w:rPr>
          <w:rFonts w:cstheme="minorHAnsi"/>
        </w:rPr>
      </w:pPr>
      <w:r>
        <w:rPr>
          <w:rFonts w:cstheme="minorHAnsi"/>
        </w:rPr>
        <w:br w:type="page"/>
      </w:r>
    </w:p>
    <w:p w14:paraId="07CDC940" w14:textId="77777777" w:rsidR="00165C98" w:rsidRPr="00165C98" w:rsidRDefault="00165C98">
      <w:pPr>
        <w:rPr>
          <w:rFonts w:cstheme="minorHAnsi"/>
        </w:rPr>
      </w:pPr>
    </w:p>
    <w:p w14:paraId="0182C82C" w14:textId="67323142" w:rsidR="00165C98" w:rsidRDefault="00165C98">
      <w:pPr>
        <w:rPr>
          <w:rFonts w:cstheme="minorHAnsi"/>
        </w:rPr>
      </w:pPr>
      <w:r>
        <w:rPr>
          <w:rFonts w:cstheme="minorHAnsi"/>
        </w:rPr>
        <w:t>STEP 1: Select items and add to cart</w:t>
      </w:r>
      <w:r w:rsidR="00EF7CF6">
        <w:rPr>
          <w:rFonts w:cstheme="minorHAnsi"/>
        </w:rPr>
        <w:t xml:space="preserve">. Click on </w:t>
      </w:r>
      <w:r w:rsidR="00216A31">
        <w:rPr>
          <w:rFonts w:cstheme="minorHAnsi"/>
        </w:rPr>
        <w:t xml:space="preserve">“This </w:t>
      </w:r>
      <w:r w:rsidR="00EF7CF6">
        <w:rPr>
          <w:rFonts w:cstheme="minorHAnsi"/>
        </w:rPr>
        <w:t>order is a gift</w:t>
      </w:r>
      <w:r w:rsidR="00216A31">
        <w:rPr>
          <w:rFonts w:cstheme="minorHAnsi"/>
        </w:rPr>
        <w:t>”</w:t>
      </w:r>
      <w:r w:rsidR="00EF7CF6">
        <w:rPr>
          <w:rFonts w:cstheme="minorHAnsi"/>
        </w:rPr>
        <w:t xml:space="preserve"> to notify FCA that donation is from SLOBs.</w:t>
      </w:r>
    </w:p>
    <w:p w14:paraId="57971B4F" w14:textId="145CB863" w:rsidR="00EF7CF6" w:rsidRDefault="00EF7CF6">
      <w:pPr>
        <w:rPr>
          <w:rFonts w:cstheme="minorHAnsi"/>
        </w:rPr>
      </w:pPr>
      <w:r w:rsidRPr="00EF7CF6">
        <w:rPr>
          <w:rFonts w:cstheme="minorHAnsi"/>
        </w:rPr>
        <w:drawing>
          <wp:inline distT="0" distB="0" distL="0" distR="0" wp14:anchorId="254C10BE" wp14:editId="0A0F9F3E">
            <wp:extent cx="2093495" cy="73933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2508" cy="763711"/>
                    </a:xfrm>
                    <a:prstGeom prst="rect">
                      <a:avLst/>
                    </a:prstGeom>
                  </pic:spPr>
                </pic:pic>
              </a:graphicData>
            </a:graphic>
          </wp:inline>
        </w:drawing>
      </w:r>
    </w:p>
    <w:p w14:paraId="441A5D8B" w14:textId="77777777" w:rsidR="00216A31" w:rsidRDefault="00216A31">
      <w:pPr>
        <w:rPr>
          <w:rFonts w:cstheme="minorHAnsi"/>
        </w:rPr>
      </w:pPr>
    </w:p>
    <w:p w14:paraId="470D2900" w14:textId="3A1A865A" w:rsidR="00165C98" w:rsidRDefault="00165C98">
      <w:pPr>
        <w:rPr>
          <w:rFonts w:cstheme="minorHAnsi"/>
        </w:rPr>
      </w:pPr>
      <w:r>
        <w:rPr>
          <w:rFonts w:cstheme="minorHAnsi"/>
        </w:rPr>
        <w:t>STEP 2: Check out and make sure Family &amp; Children’s Agency ADDRESS is selected</w:t>
      </w:r>
      <w:r w:rsidR="00EF7CF6">
        <w:rPr>
          <w:rFonts w:cstheme="minorHAnsi"/>
        </w:rPr>
        <w:t xml:space="preserve"> (NOT YOUR ADDRESS)</w:t>
      </w:r>
      <w:r>
        <w:rPr>
          <w:rFonts w:cstheme="minorHAnsi"/>
        </w:rPr>
        <w:t>.</w:t>
      </w:r>
    </w:p>
    <w:p w14:paraId="0B88A143" w14:textId="27E9DB40" w:rsidR="00EF7CF6" w:rsidRPr="00165C98" w:rsidRDefault="00EF7CF6">
      <w:pPr>
        <w:rPr>
          <w:rFonts w:cstheme="minorHAnsi"/>
        </w:rPr>
      </w:pPr>
      <w:r w:rsidRPr="00EF7CF6">
        <w:rPr>
          <w:rFonts w:cstheme="minorHAnsi"/>
        </w:rPr>
        <w:drawing>
          <wp:inline distT="0" distB="0" distL="0" distR="0" wp14:anchorId="518CF4C6" wp14:editId="50A9906F">
            <wp:extent cx="1385098" cy="20132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2564" cy="2038671"/>
                    </a:xfrm>
                    <a:prstGeom prst="rect">
                      <a:avLst/>
                    </a:prstGeom>
                  </pic:spPr>
                </pic:pic>
              </a:graphicData>
            </a:graphic>
          </wp:inline>
        </w:drawing>
      </w:r>
    </w:p>
    <w:p w14:paraId="18A3A283" w14:textId="77777777" w:rsidR="00165C98" w:rsidRPr="00165C98" w:rsidRDefault="00165C98">
      <w:pPr>
        <w:rPr>
          <w:rFonts w:cstheme="minorHAnsi"/>
        </w:rPr>
      </w:pPr>
    </w:p>
    <w:p w14:paraId="45C143B3" w14:textId="4F487D99" w:rsidR="00165C98" w:rsidRDefault="00EF7CF6">
      <w:pPr>
        <w:rPr>
          <w:rFonts w:cstheme="minorHAnsi"/>
        </w:rPr>
      </w:pPr>
      <w:r>
        <w:rPr>
          <w:rFonts w:cstheme="minorHAnsi"/>
        </w:rPr>
        <w:t xml:space="preserve">STEP 3: Add </w:t>
      </w:r>
      <w:r w:rsidR="00526687">
        <w:rPr>
          <w:rFonts w:cstheme="minorHAnsi"/>
        </w:rPr>
        <w:t>FCA</w:t>
      </w:r>
      <w:r w:rsidR="00216A31">
        <w:rPr>
          <w:rFonts w:cstheme="minorHAnsi"/>
        </w:rPr>
        <w:t xml:space="preserve"> email</w:t>
      </w:r>
      <w:r w:rsidR="00526687">
        <w:rPr>
          <w:rFonts w:cstheme="minorHAnsi"/>
        </w:rPr>
        <w:t xml:space="preserve">, your name and </w:t>
      </w:r>
      <w:r w:rsidR="00216A31">
        <w:rPr>
          <w:rFonts w:cstheme="minorHAnsi"/>
        </w:rPr>
        <w:t xml:space="preserve">NC </w:t>
      </w:r>
      <w:r>
        <w:rPr>
          <w:rFonts w:cstheme="minorHAnsi"/>
        </w:rPr>
        <w:t>SLOBs to the gift note.</w:t>
      </w:r>
      <w:r w:rsidR="00526687">
        <w:rPr>
          <w:rFonts w:cstheme="minorHAnsi"/>
        </w:rPr>
        <w:t xml:space="preserve">  </w:t>
      </w:r>
      <w:r w:rsidR="00216A31">
        <w:rPr>
          <w:rFonts w:cstheme="minorHAnsi"/>
        </w:rPr>
        <w:t>FCA e</w:t>
      </w:r>
      <w:r w:rsidR="00526687">
        <w:rPr>
          <w:rFonts w:cstheme="minorHAnsi"/>
        </w:rPr>
        <w:t xml:space="preserve">mail should be </w:t>
      </w:r>
      <w:hyperlink r:id="rId10" w:history="1">
        <w:r w:rsidR="00526687" w:rsidRPr="00583BFC">
          <w:rPr>
            <w:rStyle w:val="Hyperlink"/>
            <w:rFonts w:cstheme="minorHAnsi"/>
          </w:rPr>
          <w:t>lhabasinski@fcagency.org</w:t>
        </w:r>
      </w:hyperlink>
    </w:p>
    <w:p w14:paraId="047C3DB9" w14:textId="77777777" w:rsidR="00526687" w:rsidRDefault="00526687">
      <w:pPr>
        <w:rPr>
          <w:rFonts w:cstheme="minorHAnsi"/>
        </w:rPr>
      </w:pPr>
    </w:p>
    <w:p w14:paraId="0A1BA0DA" w14:textId="5D9F4433" w:rsidR="00EF7CF6" w:rsidRDefault="00526687">
      <w:pPr>
        <w:rPr>
          <w:rFonts w:cstheme="minorHAnsi"/>
        </w:rPr>
      </w:pPr>
      <w:r w:rsidRPr="00526687">
        <w:rPr>
          <w:rFonts w:cstheme="minorHAnsi"/>
        </w:rPr>
        <w:drawing>
          <wp:inline distT="0" distB="0" distL="0" distR="0" wp14:anchorId="150A24CC" wp14:editId="3379AAEE">
            <wp:extent cx="4371474" cy="36625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9825" cy="3719777"/>
                    </a:xfrm>
                    <a:prstGeom prst="rect">
                      <a:avLst/>
                    </a:prstGeom>
                  </pic:spPr>
                </pic:pic>
              </a:graphicData>
            </a:graphic>
          </wp:inline>
        </w:drawing>
      </w:r>
    </w:p>
    <w:p w14:paraId="42084D44" w14:textId="1A0863EE" w:rsidR="00216A31" w:rsidRDefault="00216A31">
      <w:pPr>
        <w:rPr>
          <w:rFonts w:cstheme="minorHAnsi"/>
        </w:rPr>
      </w:pPr>
    </w:p>
    <w:p w14:paraId="4EEE7275" w14:textId="77777777" w:rsidR="00216A31" w:rsidRDefault="00216A31">
      <w:pPr>
        <w:rPr>
          <w:rFonts w:cstheme="minorHAnsi"/>
        </w:rPr>
      </w:pPr>
    </w:p>
    <w:p w14:paraId="4A53FD6D" w14:textId="42EBE76A" w:rsidR="00216A31" w:rsidRDefault="00216A31">
      <w:pPr>
        <w:rPr>
          <w:rFonts w:cstheme="minorHAnsi"/>
        </w:rPr>
      </w:pPr>
      <w:r>
        <w:rPr>
          <w:rFonts w:cstheme="minorHAnsi"/>
        </w:rPr>
        <w:t>Step 4: Enter Payment Method</w:t>
      </w:r>
    </w:p>
    <w:p w14:paraId="6F19A0D3" w14:textId="42838473" w:rsidR="00216A31" w:rsidRDefault="00216A31">
      <w:pPr>
        <w:rPr>
          <w:rFonts w:cstheme="minorHAnsi"/>
        </w:rPr>
      </w:pPr>
    </w:p>
    <w:p w14:paraId="4A7CF948" w14:textId="37742044" w:rsidR="00216A31" w:rsidRDefault="00216A31">
      <w:pPr>
        <w:rPr>
          <w:rFonts w:cstheme="minorHAnsi"/>
        </w:rPr>
      </w:pPr>
    </w:p>
    <w:p w14:paraId="7D0693C3" w14:textId="005F8F7D" w:rsidR="00216A31" w:rsidRDefault="00216A31">
      <w:pPr>
        <w:rPr>
          <w:rFonts w:cstheme="minorHAnsi"/>
        </w:rPr>
      </w:pPr>
    </w:p>
    <w:p w14:paraId="6D105465" w14:textId="77777777" w:rsidR="00216A31" w:rsidRDefault="00216A31">
      <w:pPr>
        <w:rPr>
          <w:rFonts w:cstheme="minorHAnsi"/>
        </w:rPr>
      </w:pPr>
    </w:p>
    <w:p w14:paraId="1FFEAA58" w14:textId="2682AA6B" w:rsidR="00216A31" w:rsidRDefault="00216A31">
      <w:pPr>
        <w:rPr>
          <w:rFonts w:cstheme="minorHAnsi"/>
        </w:rPr>
      </w:pPr>
      <w:r>
        <w:rPr>
          <w:rFonts w:cstheme="minorHAnsi"/>
        </w:rPr>
        <w:t>Step 5: Review your order – especially the following info:</w:t>
      </w:r>
    </w:p>
    <w:p w14:paraId="7DD0992B" w14:textId="77777777" w:rsidR="00216A31" w:rsidRDefault="00216A31">
      <w:pPr>
        <w:rPr>
          <w:rFonts w:cstheme="minorHAnsi"/>
        </w:rPr>
      </w:pPr>
    </w:p>
    <w:p w14:paraId="6BF35D44" w14:textId="72696C3A" w:rsidR="00216A31" w:rsidRPr="00165C98" w:rsidRDefault="00216A31">
      <w:pPr>
        <w:rPr>
          <w:rFonts w:cstheme="minorHAnsi"/>
        </w:rPr>
      </w:pPr>
      <w:r w:rsidRPr="00216A31">
        <w:rPr>
          <w:rFonts w:cstheme="minorHAnsi"/>
        </w:rPr>
        <w:drawing>
          <wp:inline distT="0" distB="0" distL="0" distR="0" wp14:anchorId="5169D4C5" wp14:editId="1A931543">
            <wp:extent cx="5943600" cy="1829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29435"/>
                    </a:xfrm>
                    <a:prstGeom prst="rect">
                      <a:avLst/>
                    </a:prstGeom>
                  </pic:spPr>
                </pic:pic>
              </a:graphicData>
            </a:graphic>
          </wp:inline>
        </w:drawing>
      </w:r>
    </w:p>
    <w:p w14:paraId="4A6A278A" w14:textId="657BBCC9" w:rsidR="00165C98" w:rsidRPr="00165C98" w:rsidRDefault="00165C98">
      <w:pPr>
        <w:rPr>
          <w:rFonts w:cstheme="minorHAnsi"/>
        </w:rPr>
      </w:pPr>
    </w:p>
    <w:p w14:paraId="57065B30" w14:textId="34041897" w:rsidR="00165C98" w:rsidRDefault="00216A31">
      <w:pPr>
        <w:rPr>
          <w:rFonts w:cstheme="minorHAnsi"/>
        </w:rPr>
      </w:pPr>
      <w:r>
        <w:rPr>
          <w:rFonts w:cstheme="minorHAnsi"/>
        </w:rPr>
        <w:t>Step 6: Place order</w:t>
      </w:r>
    </w:p>
    <w:p w14:paraId="1C30291B" w14:textId="4690FFB5" w:rsidR="00216A31" w:rsidRDefault="00216A31">
      <w:pPr>
        <w:rPr>
          <w:rFonts w:cstheme="minorHAnsi"/>
        </w:rPr>
      </w:pPr>
    </w:p>
    <w:p w14:paraId="43AE8A9C" w14:textId="77777777" w:rsidR="00216A31" w:rsidRDefault="00216A31">
      <w:pPr>
        <w:rPr>
          <w:rFonts w:cstheme="minorHAnsi"/>
        </w:rPr>
      </w:pPr>
    </w:p>
    <w:p w14:paraId="36B2D2A1" w14:textId="081001AA" w:rsidR="00216A31" w:rsidRPr="00216A31" w:rsidRDefault="00216A31">
      <w:pPr>
        <w:rPr>
          <w:rFonts w:cstheme="minorHAnsi"/>
          <w:color w:val="FF0000"/>
        </w:rPr>
      </w:pPr>
      <w:r w:rsidRPr="00216A31">
        <w:rPr>
          <w:rFonts w:cstheme="minorHAnsi"/>
          <w:color w:val="FF0000"/>
        </w:rPr>
        <w:t>THANK YOU FOR YOUR GENEROSITY!!</w:t>
      </w:r>
    </w:p>
    <w:p w14:paraId="54B24D06" w14:textId="77777777" w:rsidR="00165C98" w:rsidRPr="00165C98" w:rsidRDefault="00165C98">
      <w:pPr>
        <w:rPr>
          <w:rFonts w:cstheme="minorHAnsi"/>
        </w:rPr>
      </w:pPr>
    </w:p>
    <w:sectPr w:rsidR="00165C98" w:rsidRPr="00165C98" w:rsidSect="00216A31">
      <w:footerReference w:type="even" r:id="rId13"/>
      <w:footerReference w:type="default" r:id="rId14"/>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C3540" w14:textId="77777777" w:rsidR="008F77E5" w:rsidRDefault="008F77E5" w:rsidP="00216A31">
      <w:r>
        <w:separator/>
      </w:r>
    </w:p>
  </w:endnote>
  <w:endnote w:type="continuationSeparator" w:id="0">
    <w:p w14:paraId="3201CAED" w14:textId="77777777" w:rsidR="008F77E5" w:rsidRDefault="008F77E5" w:rsidP="0021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1550477"/>
      <w:docPartObj>
        <w:docPartGallery w:val="Page Numbers (Bottom of Page)"/>
        <w:docPartUnique/>
      </w:docPartObj>
    </w:sdtPr>
    <w:sdtContent>
      <w:p w14:paraId="6238299E" w14:textId="0FB3A6F9" w:rsidR="00216A31" w:rsidRDefault="00216A31" w:rsidP="00583B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D7C89E" w14:textId="77777777" w:rsidR="00216A31" w:rsidRDefault="00216A31" w:rsidP="00216A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4764593"/>
      <w:docPartObj>
        <w:docPartGallery w:val="Page Numbers (Bottom of Page)"/>
        <w:docPartUnique/>
      </w:docPartObj>
    </w:sdtPr>
    <w:sdtContent>
      <w:p w14:paraId="6A53190B" w14:textId="44777E06" w:rsidR="00216A31" w:rsidRDefault="00216A31" w:rsidP="00583B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1FC846" w14:textId="77777777" w:rsidR="00216A31" w:rsidRDefault="00216A31" w:rsidP="00216A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433F5" w14:textId="77777777" w:rsidR="008F77E5" w:rsidRDefault="008F77E5" w:rsidP="00216A31">
      <w:r>
        <w:separator/>
      </w:r>
    </w:p>
  </w:footnote>
  <w:footnote w:type="continuationSeparator" w:id="0">
    <w:p w14:paraId="47940997" w14:textId="77777777" w:rsidR="008F77E5" w:rsidRDefault="008F77E5" w:rsidP="00216A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C98"/>
    <w:rsid w:val="00165C98"/>
    <w:rsid w:val="00216A31"/>
    <w:rsid w:val="00526687"/>
    <w:rsid w:val="00675B68"/>
    <w:rsid w:val="006B595B"/>
    <w:rsid w:val="008F77E5"/>
    <w:rsid w:val="00B24E43"/>
    <w:rsid w:val="00EF7C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29CD6AA"/>
  <w15:chartTrackingRefBased/>
  <w15:docId w15:val="{96BD1F32-9B0B-524D-ACFC-7466A7E5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65C9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65C98"/>
    <w:rPr>
      <w:color w:val="0000FF"/>
      <w:u w:val="single"/>
    </w:rPr>
  </w:style>
  <w:style w:type="character" w:styleId="UnresolvedMention">
    <w:name w:val="Unresolved Mention"/>
    <w:basedOn w:val="DefaultParagraphFont"/>
    <w:uiPriority w:val="99"/>
    <w:semiHidden/>
    <w:unhideWhenUsed/>
    <w:rsid w:val="00526687"/>
    <w:rPr>
      <w:color w:val="605E5C"/>
      <w:shd w:val="clear" w:color="auto" w:fill="E1DFDD"/>
    </w:rPr>
  </w:style>
  <w:style w:type="paragraph" w:styleId="Footer">
    <w:name w:val="footer"/>
    <w:basedOn w:val="Normal"/>
    <w:link w:val="FooterChar"/>
    <w:uiPriority w:val="99"/>
    <w:unhideWhenUsed/>
    <w:rsid w:val="00216A31"/>
    <w:pPr>
      <w:tabs>
        <w:tab w:val="center" w:pos="4680"/>
        <w:tab w:val="right" w:pos="9360"/>
      </w:tabs>
    </w:pPr>
  </w:style>
  <w:style w:type="character" w:customStyle="1" w:styleId="FooterChar">
    <w:name w:val="Footer Char"/>
    <w:basedOn w:val="DefaultParagraphFont"/>
    <w:link w:val="Footer"/>
    <w:uiPriority w:val="99"/>
    <w:rsid w:val="00216A31"/>
  </w:style>
  <w:style w:type="character" w:styleId="PageNumber">
    <w:name w:val="page number"/>
    <w:basedOn w:val="DefaultParagraphFont"/>
    <w:uiPriority w:val="99"/>
    <w:semiHidden/>
    <w:unhideWhenUsed/>
    <w:rsid w:val="00216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6883846">
      <w:bodyDiv w:val="1"/>
      <w:marLeft w:val="0"/>
      <w:marRight w:val="0"/>
      <w:marTop w:val="0"/>
      <w:marBottom w:val="0"/>
      <w:divBdr>
        <w:top w:val="none" w:sz="0" w:space="0" w:color="auto"/>
        <w:left w:val="none" w:sz="0" w:space="0" w:color="auto"/>
        <w:bottom w:val="none" w:sz="0" w:space="0" w:color="auto"/>
        <w:right w:val="none" w:sz="0" w:space="0" w:color="auto"/>
      </w:divBdr>
    </w:div>
    <w:div w:id="195678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walmart.com/lists/view-events-registry-items?id=128f8099-41dd-4c84-8cf0-f698fee9700e" TargetMode="External"/><Relationship Id="rId12" Type="http://schemas.openxmlformats.org/officeDocument/2006/relationships/image" Target="media/image5.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lhabasinski@fcagency.org" TargetMode="Externa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Wietfeldt</dc:creator>
  <cp:keywords/>
  <dc:description/>
  <cp:lastModifiedBy>Jocelyn Wietfeldt</cp:lastModifiedBy>
  <cp:revision>5</cp:revision>
  <dcterms:created xsi:type="dcterms:W3CDTF">2020-08-10T18:59:00Z</dcterms:created>
  <dcterms:modified xsi:type="dcterms:W3CDTF">2020-08-10T19:37:00Z</dcterms:modified>
</cp:coreProperties>
</file>